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E" w:rsidRDefault="00B0473E">
      <w:pPr>
        <w:jc w:val="right"/>
      </w:pPr>
    </w:p>
    <w:p w:rsidR="00056FE7" w:rsidRDefault="00056FE7">
      <w:pPr>
        <w:jc w:val="right"/>
      </w:pPr>
    </w:p>
    <w:p w:rsidR="00056FE7" w:rsidRPr="001E5B0C" w:rsidRDefault="00056FE7">
      <w:pPr>
        <w:jc w:val="right"/>
      </w:pPr>
    </w:p>
    <w:p w:rsidR="00213945" w:rsidRPr="001E5B0C" w:rsidRDefault="00AC2096" w:rsidP="0021394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klub.jpg" style="width:280.5pt;height:185.25pt;visibility:visible">
            <v:imagedata r:id="rId5" o:title="logoklub"/>
          </v:shape>
        </w:pict>
      </w:r>
    </w:p>
    <w:p w:rsidR="00213945" w:rsidRPr="001E5B0C" w:rsidRDefault="00213945" w:rsidP="00213945">
      <w:pPr>
        <w:jc w:val="center"/>
        <w:rPr>
          <w:sz w:val="40"/>
          <w:szCs w:val="40"/>
        </w:rPr>
      </w:pPr>
      <w:r w:rsidRPr="001E5B0C">
        <w:rPr>
          <w:sz w:val="40"/>
          <w:szCs w:val="40"/>
        </w:rPr>
        <w:t xml:space="preserve">Přihláška Českého pískomilího klubu o.s. na </w:t>
      </w:r>
      <w:r w:rsidR="00AC2096">
        <w:rPr>
          <w:sz w:val="40"/>
          <w:szCs w:val="40"/>
        </w:rPr>
        <w:t>2</w:t>
      </w:r>
      <w:bookmarkStart w:id="0" w:name="_GoBack"/>
      <w:bookmarkEnd w:id="0"/>
      <w:r w:rsidR="00D75C04">
        <w:rPr>
          <w:sz w:val="40"/>
          <w:szCs w:val="40"/>
        </w:rPr>
        <w:t>. pískomilí</w:t>
      </w:r>
      <w:r w:rsidRPr="001E5B0C">
        <w:rPr>
          <w:sz w:val="40"/>
          <w:szCs w:val="40"/>
        </w:rPr>
        <w:t xml:space="preserve"> výstavu </w:t>
      </w:r>
      <w:r w:rsidR="00D75C04">
        <w:rPr>
          <w:sz w:val="40"/>
          <w:szCs w:val="40"/>
        </w:rPr>
        <w:t xml:space="preserve">v Praze </w:t>
      </w:r>
      <w:r w:rsidR="00D20EF7">
        <w:rPr>
          <w:sz w:val="40"/>
          <w:szCs w:val="40"/>
        </w:rPr>
        <w:t>23</w:t>
      </w:r>
      <w:r w:rsidRPr="001E5B0C">
        <w:rPr>
          <w:sz w:val="40"/>
          <w:szCs w:val="40"/>
        </w:rPr>
        <w:t>.</w:t>
      </w:r>
      <w:r w:rsidR="00D20EF7">
        <w:rPr>
          <w:sz w:val="40"/>
          <w:szCs w:val="40"/>
        </w:rPr>
        <w:t>5</w:t>
      </w:r>
      <w:r w:rsidRPr="001E5B0C">
        <w:rPr>
          <w:sz w:val="40"/>
          <w:szCs w:val="40"/>
        </w:rPr>
        <w:t>.201</w:t>
      </w:r>
      <w:r w:rsidR="00D20EF7">
        <w:rPr>
          <w:sz w:val="40"/>
          <w:szCs w:val="40"/>
        </w:rPr>
        <w:t>5</w:t>
      </w:r>
      <w:r w:rsidR="00D75C04">
        <w:rPr>
          <w:sz w:val="40"/>
          <w:szCs w:val="40"/>
        </w:rPr>
        <w:t xml:space="preserve"> (</w:t>
      </w:r>
      <w:r w:rsidR="0057632C">
        <w:rPr>
          <w:sz w:val="40"/>
          <w:szCs w:val="40"/>
        </w:rPr>
        <w:t>5</w:t>
      </w:r>
      <w:r w:rsidR="00D75C04">
        <w:rPr>
          <w:sz w:val="40"/>
          <w:szCs w:val="40"/>
        </w:rPr>
        <w:t>. Výstava Českého pískomilího klubu)</w:t>
      </w:r>
    </w:p>
    <w:p w:rsidR="00B0473E" w:rsidRPr="001E5B0C" w:rsidRDefault="00B0473E" w:rsidP="00213945"/>
    <w:p w:rsidR="00B0473E" w:rsidRPr="001E5B0C" w:rsidRDefault="00B0473E">
      <w:pPr>
        <w:jc w:val="center"/>
      </w:pPr>
    </w:p>
    <w:p w:rsidR="00B0473E" w:rsidRPr="00662E2F" w:rsidRDefault="00B0473E">
      <w:pPr>
        <w:jc w:val="center"/>
        <w:rPr>
          <w:u w:val="single"/>
        </w:rPr>
      </w:pPr>
      <w:r w:rsidRPr="00662E2F">
        <w:rPr>
          <w:sz w:val="28"/>
          <w:u w:val="single"/>
        </w:rPr>
        <w:t>VYSTAVOVATEL</w:t>
      </w:r>
    </w:p>
    <w:p w:rsidR="00B0473E" w:rsidRPr="001E5B0C" w:rsidRDefault="00B0473E">
      <w:pPr>
        <w:ind w:left="72"/>
      </w:pPr>
    </w:p>
    <w:tbl>
      <w:tblPr>
        <w:tblW w:w="873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763"/>
        <w:gridCol w:w="5973"/>
      </w:tblGrid>
      <w:tr w:rsidR="00B0473E" w:rsidRPr="001E5B0C" w:rsidTr="00056FE7">
        <w:tc>
          <w:tcPr>
            <w:tcW w:w="2763" w:type="dxa"/>
            <w:tcBorders>
              <w:top w:val="single" w:sz="16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Jméno a příjmení</w:t>
            </w:r>
          </w:p>
        </w:tc>
        <w:tc>
          <w:tcPr>
            <w:tcW w:w="5973" w:type="dxa"/>
            <w:tcBorders>
              <w:top w:val="single" w:sz="16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adresa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5B0129" w:rsidRPr="001E5B0C" w:rsidRDefault="005B0129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telefon: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e-mail: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web: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 w:rsidP="00213945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Členové  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    chov. stanice: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 w:rsidP="002C46E9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Nečlenové: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B0473E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 xml:space="preserve">    datum narození: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B0473E" w:rsidRPr="001E5B0C" w:rsidRDefault="00B0473E">
            <w:pPr>
              <w:pStyle w:val="Styltabulky"/>
              <w:rPr>
                <w:sz w:val="24"/>
              </w:rPr>
            </w:pPr>
          </w:p>
        </w:tc>
      </w:tr>
      <w:tr w:rsidR="002C46E9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C46E9" w:rsidRPr="001E5B0C" w:rsidRDefault="002C46E9">
            <w:pPr>
              <w:pStyle w:val="Styltabulky"/>
              <w:rPr>
                <w:b/>
                <w:sz w:val="24"/>
              </w:rPr>
            </w:pPr>
            <w:r w:rsidRPr="001E5B0C">
              <w:rPr>
                <w:b/>
                <w:sz w:val="24"/>
              </w:rPr>
              <w:t>Počet boxů na osobu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2C46E9" w:rsidRPr="001E5B0C" w:rsidRDefault="002C46E9">
            <w:pPr>
              <w:pStyle w:val="Styltabulky"/>
              <w:rPr>
                <w:sz w:val="24"/>
              </w:rPr>
            </w:pPr>
          </w:p>
        </w:tc>
      </w:tr>
      <w:tr w:rsidR="001D7805" w:rsidRPr="001E5B0C" w:rsidTr="00056FE7">
        <w:tc>
          <w:tcPr>
            <w:tcW w:w="2763" w:type="dxa"/>
            <w:tcBorders>
              <w:top w:val="single" w:sz="1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D7805" w:rsidRPr="001E5B0C" w:rsidRDefault="001D7805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67"/>
            </w:tblGrid>
            <w:tr w:rsidR="001D7805" w:rsidTr="001512E7">
              <w:tc>
                <w:tcPr>
                  <w:tcW w:w="2867" w:type="dxa"/>
                </w:tcPr>
                <w:p w:rsidR="001D7805" w:rsidRPr="001512E7" w:rsidRDefault="001D7805">
                  <w:pPr>
                    <w:pStyle w:val="Styltabulky"/>
                    <w:rPr>
                      <w:sz w:val="24"/>
                    </w:rPr>
                  </w:pPr>
                  <w:r w:rsidRPr="001512E7">
                    <w:rPr>
                      <w:sz w:val="24"/>
                    </w:rPr>
                    <w:sym w:font="Webdings" w:char="F063"/>
                  </w:r>
                  <w:r w:rsidRPr="001512E7">
                    <w:rPr>
                      <w:sz w:val="24"/>
                    </w:rPr>
                    <w:t xml:space="preserve"> Vlastní boxy</w:t>
                  </w:r>
                </w:p>
              </w:tc>
              <w:tc>
                <w:tcPr>
                  <w:tcW w:w="2867" w:type="dxa"/>
                </w:tcPr>
                <w:p w:rsidR="001D7805" w:rsidRPr="001512E7" w:rsidRDefault="001D7805">
                  <w:pPr>
                    <w:pStyle w:val="Styltabulky"/>
                    <w:rPr>
                      <w:sz w:val="24"/>
                    </w:rPr>
                  </w:pPr>
                  <w:r w:rsidRPr="001512E7">
                    <w:rPr>
                      <w:sz w:val="24"/>
                    </w:rPr>
                    <w:sym w:font="Webdings" w:char="F063"/>
                  </w:r>
                  <w:r w:rsidRPr="001512E7">
                    <w:rPr>
                      <w:sz w:val="24"/>
                    </w:rPr>
                    <w:t xml:space="preserve"> Potřeba boxy zapůjčit</w:t>
                  </w:r>
                </w:p>
              </w:tc>
            </w:tr>
          </w:tbl>
          <w:p w:rsidR="001D7805" w:rsidRPr="001E5B0C" w:rsidRDefault="001D7805">
            <w:pPr>
              <w:pStyle w:val="Styltabulky"/>
              <w:rPr>
                <w:sz w:val="24"/>
              </w:rPr>
            </w:pPr>
          </w:p>
        </w:tc>
      </w:tr>
    </w:tbl>
    <w:p w:rsidR="00B0473E" w:rsidRDefault="00B0473E">
      <w:pPr>
        <w:jc w:val="center"/>
      </w:pPr>
    </w:p>
    <w:p w:rsidR="00056FE7" w:rsidRDefault="00056FE7">
      <w:pPr>
        <w:jc w:val="center"/>
      </w:pPr>
    </w:p>
    <w:p w:rsidR="00056FE7" w:rsidRDefault="00056FE7">
      <w:pPr>
        <w:jc w:val="center"/>
      </w:pPr>
    </w:p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8"/>
        <w:gridCol w:w="7264"/>
      </w:tblGrid>
      <w:tr w:rsidR="00D901E6" w:rsidTr="00056FE7"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01E6" w:rsidRPr="00D901E6" w:rsidRDefault="00D901E6" w:rsidP="00D901E6">
            <w:pPr>
              <w:pStyle w:val="BodyText"/>
              <w:rPr>
                <w:rFonts w:ascii="Verdana" w:hAnsi="Verdana"/>
                <w:sz w:val="18"/>
                <w:szCs w:val="12"/>
              </w:rPr>
            </w:pPr>
            <w:r w:rsidRPr="00D901E6">
              <w:rPr>
                <w:rFonts w:ascii="Verdana" w:hAnsi="Verdana"/>
                <w:sz w:val="18"/>
                <w:szCs w:val="12"/>
              </w:rPr>
              <w:t>Počet přihlášených jedinců:</w:t>
            </w:r>
          </w:p>
        </w:tc>
        <w:tc>
          <w:tcPr>
            <w:tcW w:w="7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</w:tc>
      </w:tr>
      <w:tr w:rsidR="00D901E6" w:rsidTr="00056FE7"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01E6" w:rsidRPr="00D901E6" w:rsidRDefault="00D901E6" w:rsidP="00D901E6">
            <w:pPr>
              <w:pStyle w:val="BodyText"/>
              <w:rPr>
                <w:rFonts w:ascii="Verdana" w:hAnsi="Verdana"/>
                <w:sz w:val="18"/>
                <w:szCs w:val="12"/>
              </w:rPr>
            </w:pPr>
            <w:r w:rsidRPr="00D901E6">
              <w:rPr>
                <w:rFonts w:ascii="Verdana" w:hAnsi="Verdana"/>
                <w:sz w:val="18"/>
                <w:szCs w:val="12"/>
              </w:rPr>
              <w:t>Jména přihlášených jedinců:</w:t>
            </w:r>
          </w:p>
        </w:tc>
        <w:tc>
          <w:tcPr>
            <w:tcW w:w="7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  <w:p w:rsidR="00D901E6" w:rsidRPr="00D901E6" w:rsidRDefault="00D901E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</w:p>
        </w:tc>
      </w:tr>
    </w:tbl>
    <w:p w:rsidR="00396B06" w:rsidRDefault="00396B06">
      <w:pPr>
        <w:jc w:val="center"/>
      </w:pPr>
    </w:p>
    <w:p w:rsidR="00396B06" w:rsidRDefault="00396B06">
      <w:pPr>
        <w:jc w:val="center"/>
      </w:pPr>
    </w:p>
    <w:p w:rsidR="00396B06" w:rsidRPr="001E5B0C" w:rsidRDefault="00396B06">
      <w:pPr>
        <w:jc w:val="center"/>
      </w:pPr>
    </w:p>
    <w:p w:rsidR="00B0473E" w:rsidRPr="00396B06" w:rsidRDefault="00B0473E">
      <w:pPr>
        <w:jc w:val="center"/>
        <w:rPr>
          <w:sz w:val="36"/>
          <w:u w:val="single"/>
        </w:rPr>
      </w:pPr>
      <w:r w:rsidRPr="00396B06">
        <w:rPr>
          <w:sz w:val="36"/>
          <w:u w:val="single"/>
        </w:rPr>
        <w:lastRenderedPageBreak/>
        <w:t>ZVÍŘATA</w:t>
      </w:r>
    </w:p>
    <w:p w:rsidR="003D3163" w:rsidRDefault="003D3163" w:rsidP="001D7805"/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3D3163" w:rsidTr="003D3163">
        <w:tc>
          <w:tcPr>
            <w:tcW w:w="10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163" w:rsidRPr="008B3F76" w:rsidRDefault="008B3F7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  <w:r w:rsidRPr="008B3F76">
              <w:rPr>
                <w:rFonts w:ascii="Verdana" w:hAnsi="Verdana"/>
                <w:sz w:val="18"/>
                <w:szCs w:val="12"/>
              </w:rPr>
              <w:t>1.</w:t>
            </w:r>
          </w:p>
          <w:tbl>
            <w:tblPr>
              <w:tblW w:w="998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445"/>
              <w:gridCol w:w="5036"/>
            </w:tblGrid>
            <w:tr w:rsidR="003D3163" w:rsidTr="003D3163">
              <w:tc>
                <w:tcPr>
                  <w:tcW w:w="2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Pr="003D3163" w:rsidRDefault="003D3163" w:rsidP="001512E7">
                  <w:pPr>
                    <w:pStyle w:val="TabellenInhalt"/>
                    <w:rPr>
                      <w:rFonts w:ascii="Verdana" w:hAnsi="Verdana"/>
                      <w:sz w:val="20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Jméno:</w:t>
                  </w:r>
                </w:p>
              </w:tc>
              <w:tc>
                <w:tcPr>
                  <w:tcW w:w="748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D3163" w:rsidRPr="0071182D" w:rsidRDefault="003D3163" w:rsidP="001512E7">
                  <w:pPr>
                    <w:pStyle w:val="TabellenInhalt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3D3163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Chovatel: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 w:val="restart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D3163" w:rsidRPr="003D3163" w:rsidRDefault="003D3163" w:rsidP="001512E7">
                  <w:pPr>
                    <w:pStyle w:val="TabellenInhalt"/>
                    <w:rPr>
                      <w:rFonts w:ascii="Webdings" w:eastAsia="Webdings" w:hAnsi="Webdings" w:cs="Webdings"/>
                      <w:sz w:val="16"/>
                      <w:szCs w:val="14"/>
                    </w:rPr>
                  </w:pPr>
                  <w:r w:rsidRPr="003D3163">
                    <w:rPr>
                      <w:rFonts w:ascii="Verdana" w:hAnsi="Verdana"/>
                      <w:sz w:val="14"/>
                      <w:szCs w:val="12"/>
                    </w:rPr>
                    <w:t>Kategorie: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"/>
                    <w:gridCol w:w="1485"/>
                    <w:gridCol w:w="2002"/>
                  </w:tblGrid>
                  <w:tr w:rsidR="003D3163" w:rsidRPr="003D3163" w:rsidTr="003D3163">
                    <w:trPr>
                      <w:trHeight w:val="554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3D3163" w:rsidRPr="003D3163" w:rsidRDefault="003D3163" w:rsidP="003D3163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Bílé břísko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Default="001D7805" w:rsidP="003D3163">
                        <w:pPr>
                          <w:pStyle w:val="TabellenInhalt"/>
                          <w:rPr>
                            <w:rFonts w:ascii="Verdana" w:hAnsi="Verdana"/>
                            <w:sz w:val="2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3D3163"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Celo</w:t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>-</w:t>
                        </w:r>
                      </w:p>
                      <w:p w:rsidR="003D3163" w:rsidRPr="003D3163" w:rsidRDefault="003D3163" w:rsidP="003D3163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zbarvený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3D3163" w:rsidRPr="003D3163" w:rsidRDefault="003D3163" w:rsidP="00D20EF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(Lt) Colorpoint</w:t>
                        </w:r>
                      </w:p>
                    </w:tc>
                  </w:tr>
                  <w:tr w:rsidR="003D3163" w:rsidRPr="003D3163" w:rsidTr="003D3163">
                    <w:trPr>
                      <w:trHeight w:val="305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3D3163" w:rsidRPr="003D3163" w:rsidRDefault="001D7805" w:rsidP="003D3163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Znaky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3D3163" w:rsidRPr="003D3163" w:rsidRDefault="003D3163" w:rsidP="003D3163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Ostatní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3D3163" w:rsidRPr="003D3163" w:rsidRDefault="003D3163" w:rsidP="003D3163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3D3163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Pr="003D3163" w:rsidRDefault="003D3163" w:rsidP="001512E7">
                  <w:pPr>
                    <w:pStyle w:val="TabellenInhalt"/>
                    <w:rPr>
                      <w:rFonts w:ascii="Verdana" w:hAnsi="Verdana"/>
                      <w:sz w:val="18"/>
                    </w:rPr>
                  </w:pPr>
                  <w:r w:rsidRPr="003D3163">
                    <w:rPr>
                      <w:rFonts w:ascii="Verdana" w:hAnsi="Verdana"/>
                      <w:sz w:val="18"/>
                    </w:rPr>
                    <w:t>Datum narození: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3D3163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Pohlaví: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D3163" w:rsidRDefault="003D3163" w:rsidP="001512E7"/>
              </w:tc>
            </w:tr>
            <w:tr w:rsidR="003D3163" w:rsidTr="003D3163">
              <w:trPr>
                <w:trHeight w:val="57"/>
              </w:trPr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Zbarvení, znaky: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D3163" w:rsidRDefault="003D3163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D3163" w:rsidRDefault="003D3163" w:rsidP="001512E7"/>
              </w:tc>
            </w:tr>
          </w:tbl>
          <w:p w:rsidR="003D3163" w:rsidRDefault="003D3163" w:rsidP="001512E7">
            <w:pPr>
              <w:pStyle w:val="TabellenInhalt"/>
              <w:rPr>
                <w:rFonts w:ascii="Verdana" w:hAnsi="Verdana"/>
              </w:rPr>
            </w:pPr>
          </w:p>
        </w:tc>
      </w:tr>
    </w:tbl>
    <w:p w:rsidR="001D7805" w:rsidRDefault="001D7805" w:rsidP="001D7805"/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1D7805" w:rsidTr="001512E7">
        <w:tc>
          <w:tcPr>
            <w:tcW w:w="10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805" w:rsidRPr="008B3F76" w:rsidRDefault="008B3F7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  <w:r>
              <w:rPr>
                <w:rFonts w:ascii="Verdana" w:hAnsi="Verdana"/>
                <w:sz w:val="18"/>
                <w:szCs w:val="12"/>
              </w:rPr>
              <w:t>2</w:t>
            </w:r>
            <w:r w:rsidRPr="008B3F76">
              <w:rPr>
                <w:rFonts w:ascii="Verdana" w:hAnsi="Verdana"/>
                <w:sz w:val="18"/>
                <w:szCs w:val="12"/>
              </w:rPr>
              <w:t>.</w:t>
            </w:r>
          </w:p>
          <w:tbl>
            <w:tblPr>
              <w:tblW w:w="998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445"/>
              <w:gridCol w:w="5036"/>
            </w:tblGrid>
            <w:tr w:rsidR="001D7805" w:rsidTr="001512E7">
              <w:tc>
                <w:tcPr>
                  <w:tcW w:w="2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20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Jméno:</w:t>
                  </w:r>
                </w:p>
              </w:tc>
              <w:tc>
                <w:tcPr>
                  <w:tcW w:w="748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71182D" w:rsidRDefault="001D7805" w:rsidP="001512E7">
                  <w:pPr>
                    <w:pStyle w:val="TabellenInhalt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Chovatel: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 w:val="restart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Webdings" w:eastAsia="Webdings" w:hAnsi="Webdings" w:cs="Webdings"/>
                      <w:sz w:val="16"/>
                      <w:szCs w:val="14"/>
                    </w:rPr>
                  </w:pPr>
                  <w:r w:rsidRPr="003D3163">
                    <w:rPr>
                      <w:rFonts w:ascii="Verdana" w:hAnsi="Verdana"/>
                      <w:sz w:val="14"/>
                      <w:szCs w:val="12"/>
                    </w:rPr>
                    <w:t>Kategorie: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"/>
                    <w:gridCol w:w="1485"/>
                    <w:gridCol w:w="2002"/>
                  </w:tblGrid>
                  <w:tr w:rsidR="001D7805" w:rsidRPr="003D3163" w:rsidTr="001512E7">
                    <w:trPr>
                      <w:trHeight w:val="554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Bílé břísko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Default="001D7805" w:rsidP="001512E7">
                        <w:pPr>
                          <w:pStyle w:val="TabellenInhalt"/>
                          <w:rPr>
                            <w:rFonts w:ascii="Verdana" w:hAnsi="Verdana"/>
                            <w:sz w:val="2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Celo</w:t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>-</w:t>
                        </w:r>
                      </w:p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zbarvený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(Lt) Colorpoint</w:t>
                        </w:r>
                      </w:p>
                    </w:tc>
                  </w:tr>
                  <w:tr w:rsidR="001D7805" w:rsidRPr="003D3163" w:rsidTr="001512E7">
                    <w:trPr>
                      <w:trHeight w:val="305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Znaky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Ostatní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18"/>
                    </w:rPr>
                  </w:pPr>
                  <w:r w:rsidRPr="003D3163">
                    <w:rPr>
                      <w:rFonts w:ascii="Verdana" w:hAnsi="Verdana"/>
                      <w:sz w:val="18"/>
                    </w:rPr>
                    <w:t>Datum narození: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Pohlaví: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  <w:tr w:rsidR="001D7805" w:rsidTr="001512E7">
              <w:trPr>
                <w:trHeight w:val="57"/>
              </w:trPr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Zbarvení, znaky: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</w:tbl>
          <w:p w:rsidR="001D7805" w:rsidRDefault="001D7805" w:rsidP="001512E7">
            <w:pPr>
              <w:pStyle w:val="TabellenInhalt"/>
              <w:rPr>
                <w:rFonts w:ascii="Verdana" w:hAnsi="Verdana"/>
              </w:rPr>
            </w:pPr>
          </w:p>
        </w:tc>
      </w:tr>
    </w:tbl>
    <w:p w:rsidR="001D7805" w:rsidRDefault="001D7805" w:rsidP="001D7805"/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1D7805" w:rsidTr="001512E7">
        <w:tc>
          <w:tcPr>
            <w:tcW w:w="10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805" w:rsidRPr="008B3F76" w:rsidRDefault="008B3F7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  <w:r>
              <w:rPr>
                <w:rFonts w:ascii="Verdana" w:hAnsi="Verdana"/>
                <w:sz w:val="18"/>
                <w:szCs w:val="12"/>
              </w:rPr>
              <w:t>3</w:t>
            </w:r>
            <w:r w:rsidRPr="008B3F76">
              <w:rPr>
                <w:rFonts w:ascii="Verdana" w:hAnsi="Verdana"/>
                <w:sz w:val="18"/>
                <w:szCs w:val="12"/>
              </w:rPr>
              <w:t>.</w:t>
            </w:r>
          </w:p>
          <w:tbl>
            <w:tblPr>
              <w:tblW w:w="998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445"/>
              <w:gridCol w:w="5036"/>
            </w:tblGrid>
            <w:tr w:rsidR="001D7805" w:rsidTr="001512E7">
              <w:tc>
                <w:tcPr>
                  <w:tcW w:w="2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20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Jméno:</w:t>
                  </w:r>
                </w:p>
              </w:tc>
              <w:tc>
                <w:tcPr>
                  <w:tcW w:w="748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71182D" w:rsidRDefault="001D7805" w:rsidP="001512E7">
                  <w:pPr>
                    <w:pStyle w:val="TabellenInhalt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Chovatel: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 w:val="restart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Webdings" w:eastAsia="Webdings" w:hAnsi="Webdings" w:cs="Webdings"/>
                      <w:sz w:val="16"/>
                      <w:szCs w:val="14"/>
                    </w:rPr>
                  </w:pPr>
                  <w:r w:rsidRPr="003D3163">
                    <w:rPr>
                      <w:rFonts w:ascii="Verdana" w:hAnsi="Verdana"/>
                      <w:sz w:val="14"/>
                      <w:szCs w:val="12"/>
                    </w:rPr>
                    <w:t>Kategorie: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"/>
                    <w:gridCol w:w="1485"/>
                    <w:gridCol w:w="2002"/>
                  </w:tblGrid>
                  <w:tr w:rsidR="001D7805" w:rsidRPr="003D3163" w:rsidTr="001512E7">
                    <w:trPr>
                      <w:trHeight w:val="554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Bílé břísko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Default="001D7805" w:rsidP="001512E7">
                        <w:pPr>
                          <w:pStyle w:val="TabellenInhalt"/>
                          <w:rPr>
                            <w:rFonts w:ascii="Verdana" w:hAnsi="Verdana"/>
                            <w:sz w:val="2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Celo</w:t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>-</w:t>
                        </w:r>
                      </w:p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zbarvený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(Lt) Colorpoint</w:t>
                        </w:r>
                      </w:p>
                    </w:tc>
                  </w:tr>
                  <w:tr w:rsidR="001D7805" w:rsidRPr="003D3163" w:rsidTr="001512E7">
                    <w:trPr>
                      <w:trHeight w:val="305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Znaky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Ostatní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18"/>
                    </w:rPr>
                  </w:pPr>
                  <w:r w:rsidRPr="003D3163">
                    <w:rPr>
                      <w:rFonts w:ascii="Verdana" w:hAnsi="Verdana"/>
                      <w:sz w:val="18"/>
                    </w:rPr>
                    <w:t>Datum narození: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Pohlaví: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  <w:tr w:rsidR="001D7805" w:rsidTr="001512E7">
              <w:trPr>
                <w:trHeight w:val="57"/>
              </w:trPr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Zbarvení, znaky: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</w:tbl>
          <w:p w:rsidR="001D7805" w:rsidRDefault="001D7805" w:rsidP="001512E7">
            <w:pPr>
              <w:pStyle w:val="TabellenInhalt"/>
              <w:rPr>
                <w:rFonts w:ascii="Verdana" w:hAnsi="Verdana"/>
              </w:rPr>
            </w:pPr>
          </w:p>
        </w:tc>
      </w:tr>
    </w:tbl>
    <w:p w:rsidR="001D7805" w:rsidRDefault="001D7805" w:rsidP="001D7805"/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1D7805" w:rsidTr="001512E7">
        <w:tc>
          <w:tcPr>
            <w:tcW w:w="10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805" w:rsidRPr="008B3F76" w:rsidRDefault="008B3F7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  <w:r>
              <w:rPr>
                <w:rFonts w:ascii="Verdana" w:hAnsi="Verdana"/>
                <w:sz w:val="18"/>
                <w:szCs w:val="12"/>
              </w:rPr>
              <w:t>4</w:t>
            </w:r>
            <w:r w:rsidRPr="008B3F76">
              <w:rPr>
                <w:rFonts w:ascii="Verdana" w:hAnsi="Verdana"/>
                <w:sz w:val="18"/>
                <w:szCs w:val="12"/>
              </w:rPr>
              <w:t>.</w:t>
            </w:r>
          </w:p>
          <w:tbl>
            <w:tblPr>
              <w:tblW w:w="998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445"/>
              <w:gridCol w:w="5036"/>
            </w:tblGrid>
            <w:tr w:rsidR="001D7805" w:rsidTr="001512E7">
              <w:tc>
                <w:tcPr>
                  <w:tcW w:w="2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20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Jméno:</w:t>
                  </w:r>
                </w:p>
              </w:tc>
              <w:tc>
                <w:tcPr>
                  <w:tcW w:w="748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71182D" w:rsidRDefault="001D7805" w:rsidP="001512E7">
                  <w:pPr>
                    <w:pStyle w:val="TabellenInhalt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Chovatel: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 w:val="restart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Webdings" w:eastAsia="Webdings" w:hAnsi="Webdings" w:cs="Webdings"/>
                      <w:sz w:val="16"/>
                      <w:szCs w:val="14"/>
                    </w:rPr>
                  </w:pPr>
                  <w:r w:rsidRPr="003D3163">
                    <w:rPr>
                      <w:rFonts w:ascii="Verdana" w:hAnsi="Verdana"/>
                      <w:sz w:val="14"/>
                      <w:szCs w:val="12"/>
                    </w:rPr>
                    <w:t>Kategorie: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"/>
                    <w:gridCol w:w="1485"/>
                    <w:gridCol w:w="2002"/>
                  </w:tblGrid>
                  <w:tr w:rsidR="001D7805" w:rsidRPr="003D3163" w:rsidTr="001512E7">
                    <w:trPr>
                      <w:trHeight w:val="554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Bílé břísko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Default="001D7805" w:rsidP="001512E7">
                        <w:pPr>
                          <w:pStyle w:val="TabellenInhalt"/>
                          <w:rPr>
                            <w:rFonts w:ascii="Verdana" w:hAnsi="Verdana"/>
                            <w:sz w:val="2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Celo</w:t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>-</w:t>
                        </w:r>
                      </w:p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zbarvený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(Lt) Colorpoint</w:t>
                        </w:r>
                      </w:p>
                    </w:tc>
                  </w:tr>
                  <w:tr w:rsidR="001D7805" w:rsidRPr="003D3163" w:rsidTr="001512E7">
                    <w:trPr>
                      <w:trHeight w:val="305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Znaky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Ostatní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18"/>
                    </w:rPr>
                  </w:pPr>
                  <w:r w:rsidRPr="003D3163">
                    <w:rPr>
                      <w:rFonts w:ascii="Verdana" w:hAnsi="Verdana"/>
                      <w:sz w:val="18"/>
                    </w:rPr>
                    <w:t>Datum narození: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Pohlaví: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  <w:tr w:rsidR="001D7805" w:rsidTr="001512E7">
              <w:trPr>
                <w:trHeight w:val="57"/>
              </w:trPr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Zbarvení, znaky: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</w:tbl>
          <w:p w:rsidR="001D7805" w:rsidRDefault="001D7805" w:rsidP="001512E7">
            <w:pPr>
              <w:pStyle w:val="TabellenInhalt"/>
              <w:rPr>
                <w:rFonts w:ascii="Verdana" w:hAnsi="Verdana"/>
              </w:rPr>
            </w:pPr>
          </w:p>
        </w:tc>
      </w:tr>
    </w:tbl>
    <w:p w:rsidR="001D7805" w:rsidRDefault="001D7805" w:rsidP="001D7805"/>
    <w:tbl>
      <w:tblPr>
        <w:tblW w:w="10092" w:type="dxa"/>
        <w:tblInd w:w="-1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1D7805" w:rsidTr="001512E7">
        <w:tc>
          <w:tcPr>
            <w:tcW w:w="10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805" w:rsidRPr="008B3F76" w:rsidRDefault="008B3F76" w:rsidP="001512E7">
            <w:pPr>
              <w:pStyle w:val="TabellenInhalt"/>
              <w:rPr>
                <w:rFonts w:ascii="Verdana" w:hAnsi="Verdana"/>
                <w:sz w:val="18"/>
                <w:szCs w:val="12"/>
              </w:rPr>
            </w:pPr>
            <w:r>
              <w:rPr>
                <w:rFonts w:ascii="Verdana" w:hAnsi="Verdana"/>
                <w:sz w:val="18"/>
                <w:szCs w:val="12"/>
              </w:rPr>
              <w:t>5</w:t>
            </w:r>
            <w:r w:rsidRPr="008B3F76">
              <w:rPr>
                <w:rFonts w:ascii="Verdana" w:hAnsi="Verdana"/>
                <w:sz w:val="18"/>
                <w:szCs w:val="12"/>
              </w:rPr>
              <w:t>.</w:t>
            </w:r>
          </w:p>
          <w:tbl>
            <w:tblPr>
              <w:tblW w:w="998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445"/>
              <w:gridCol w:w="5036"/>
            </w:tblGrid>
            <w:tr w:rsidR="001D7805" w:rsidTr="001512E7">
              <w:tc>
                <w:tcPr>
                  <w:tcW w:w="2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20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Jméno:</w:t>
                  </w:r>
                </w:p>
              </w:tc>
              <w:tc>
                <w:tcPr>
                  <w:tcW w:w="748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71182D" w:rsidRDefault="001D7805" w:rsidP="001512E7">
                  <w:pPr>
                    <w:pStyle w:val="TabellenInhalt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Chovatel: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 w:val="restart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Webdings" w:eastAsia="Webdings" w:hAnsi="Webdings" w:cs="Webdings"/>
                      <w:sz w:val="16"/>
                      <w:szCs w:val="14"/>
                    </w:rPr>
                  </w:pPr>
                  <w:r w:rsidRPr="003D3163">
                    <w:rPr>
                      <w:rFonts w:ascii="Verdana" w:hAnsi="Verdana"/>
                      <w:sz w:val="14"/>
                      <w:szCs w:val="12"/>
                    </w:rPr>
                    <w:t>Kategorie: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"/>
                    <w:gridCol w:w="1485"/>
                    <w:gridCol w:w="2002"/>
                  </w:tblGrid>
                  <w:tr w:rsidR="001D7805" w:rsidRPr="003D3163" w:rsidTr="001512E7">
                    <w:trPr>
                      <w:trHeight w:val="554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Bílé břísko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Default="001D7805" w:rsidP="001512E7">
                        <w:pPr>
                          <w:pStyle w:val="TabellenInhalt"/>
                          <w:rPr>
                            <w:rFonts w:ascii="Verdana" w:hAnsi="Verdana"/>
                            <w:sz w:val="2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Celo</w:t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>-</w:t>
                        </w:r>
                      </w:p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zbarvený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(Lt) Colorpoint</w:t>
                        </w:r>
                      </w:p>
                    </w:tc>
                  </w:tr>
                  <w:tr w:rsidR="001D7805" w:rsidRPr="003D3163" w:rsidTr="001512E7">
                    <w:trPr>
                      <w:trHeight w:val="305"/>
                    </w:trPr>
                    <w:tc>
                      <w:tcPr>
                        <w:tcW w:w="139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sym w:font="Webdings" w:char="F063"/>
                        </w:r>
                        <w:r>
                          <w:rPr>
                            <w:rFonts w:ascii="Verdana" w:hAnsi="Verdana"/>
                            <w:sz w:val="20"/>
                            <w:szCs w:val="10"/>
                          </w:rPr>
                          <w:t xml:space="preserve"> </w:t>
                        </w:r>
                        <w:r w:rsidR="00D20EF7">
                          <w:rPr>
                            <w:rFonts w:ascii="Verdana" w:hAnsi="Verdana"/>
                            <w:sz w:val="20"/>
                            <w:szCs w:val="10"/>
                          </w:rPr>
                          <w:t>Znaky</w:t>
                        </w:r>
                      </w:p>
                    </w:tc>
                    <w:tc>
                      <w:tcPr>
                        <w:tcW w:w="1485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  <w:r w:rsidRPr="003D3163"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  <w:t>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3D3163">
                          <w:rPr>
                            <w:rFonts w:ascii="Verdana" w:hAnsi="Verdana"/>
                            <w:sz w:val="20"/>
                            <w:szCs w:val="10"/>
                          </w:rPr>
                          <w:t>Ostatní</w:t>
                        </w:r>
                      </w:p>
                    </w:tc>
                    <w:tc>
                      <w:tcPr>
                        <w:tcW w:w="2002" w:type="dxa"/>
                        <w:shd w:val="clear" w:color="auto" w:fill="auto"/>
                      </w:tcPr>
                      <w:p w:rsidR="001D7805" w:rsidRPr="003D3163" w:rsidRDefault="001D7805" w:rsidP="001512E7">
                        <w:pPr>
                          <w:pStyle w:val="TabellenInhalt"/>
                          <w:rPr>
                            <w:rFonts w:ascii="Webdings" w:eastAsia="Webdings" w:hAnsi="Webdings" w:cs="Webdings"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Pr="003D3163" w:rsidRDefault="001D7805" w:rsidP="001512E7">
                  <w:pPr>
                    <w:pStyle w:val="TabellenInhalt"/>
                    <w:rPr>
                      <w:rFonts w:ascii="Verdana" w:hAnsi="Verdana"/>
                      <w:sz w:val="18"/>
                    </w:rPr>
                  </w:pPr>
                  <w:r w:rsidRPr="003D3163">
                    <w:rPr>
                      <w:rFonts w:ascii="Verdana" w:hAnsi="Verdana"/>
                      <w:sz w:val="18"/>
                    </w:rPr>
                    <w:t>Datum narození: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1D7805" w:rsidTr="001512E7"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Pohlaví: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  <w:tr w:rsidR="001D7805" w:rsidTr="001512E7">
              <w:trPr>
                <w:trHeight w:val="57"/>
              </w:trPr>
              <w:tc>
                <w:tcPr>
                  <w:tcW w:w="2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  <w:r w:rsidRPr="003D3163">
                    <w:rPr>
                      <w:rFonts w:ascii="Verdana" w:hAnsi="Verdana"/>
                      <w:sz w:val="18"/>
                      <w:szCs w:val="12"/>
                    </w:rPr>
                    <w:t>Zbarvení, znaky:</w:t>
                  </w:r>
                </w:p>
              </w:tc>
              <w:tc>
                <w:tcPr>
                  <w:tcW w:w="24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D7805" w:rsidRDefault="001D7805" w:rsidP="001512E7">
                  <w:pPr>
                    <w:pStyle w:val="TabellenInhal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D7805" w:rsidRDefault="001D7805" w:rsidP="001512E7"/>
              </w:tc>
            </w:tr>
          </w:tbl>
          <w:p w:rsidR="001D7805" w:rsidRDefault="001D7805" w:rsidP="001512E7">
            <w:pPr>
              <w:pStyle w:val="TabellenInhalt"/>
              <w:rPr>
                <w:rFonts w:ascii="Verdana" w:hAnsi="Verdana"/>
              </w:rPr>
            </w:pPr>
          </w:p>
        </w:tc>
      </w:tr>
    </w:tbl>
    <w:p w:rsidR="001D7805" w:rsidRDefault="001D7805" w:rsidP="00D20EF7"/>
    <w:p w:rsidR="00396B06" w:rsidRDefault="00396B06">
      <w:pPr>
        <w:jc w:val="center"/>
      </w:pPr>
    </w:p>
    <w:p w:rsidR="00B0473E" w:rsidRPr="001E5B0C" w:rsidRDefault="00B0473E">
      <w:pPr>
        <w:pStyle w:val="Styltabulky"/>
        <w:rPr>
          <w:b/>
          <w:sz w:val="24"/>
        </w:rPr>
      </w:pPr>
    </w:p>
    <w:p w:rsidR="00B0473E" w:rsidRPr="001E5B0C" w:rsidRDefault="00B0473E">
      <w:pPr>
        <w:numPr>
          <w:ilvl w:val="0"/>
          <w:numId w:val="1"/>
        </w:numPr>
        <w:ind w:left="480" w:hanging="480"/>
        <w:rPr>
          <w:b/>
          <w:bCs/>
          <w:sz w:val="22"/>
        </w:rPr>
      </w:pPr>
      <w:r w:rsidRPr="001E5B0C">
        <w:rPr>
          <w:sz w:val="22"/>
        </w:rPr>
        <w:t xml:space="preserve">Vyplněnou přihlášku je třeba zaslat v elektronické podobě na  </w:t>
      </w:r>
      <w:r w:rsidR="00213945" w:rsidRPr="001E5B0C">
        <w:rPr>
          <w:b/>
          <w:bCs/>
          <w:sz w:val="22"/>
        </w:rPr>
        <w:t>p</w:t>
      </w:r>
      <w:r w:rsidR="00B9679D">
        <w:rPr>
          <w:b/>
          <w:bCs/>
          <w:sz w:val="22"/>
        </w:rPr>
        <w:t>ortyspride</w:t>
      </w:r>
      <w:r w:rsidR="00213945" w:rsidRPr="001E5B0C">
        <w:rPr>
          <w:b/>
          <w:bCs/>
          <w:sz w:val="22"/>
        </w:rPr>
        <w:t>@seznam</w:t>
      </w:r>
      <w:r w:rsidRPr="001E5B0C">
        <w:rPr>
          <w:b/>
          <w:bCs/>
          <w:sz w:val="22"/>
        </w:rPr>
        <w:t>.cz</w:t>
      </w:r>
    </w:p>
    <w:p w:rsidR="00FF5121" w:rsidRPr="00FF5121" w:rsidRDefault="004D75DE" w:rsidP="002C46E9">
      <w:pPr>
        <w:numPr>
          <w:ilvl w:val="0"/>
          <w:numId w:val="1"/>
        </w:numPr>
        <w:ind w:left="480" w:hanging="480"/>
        <w:rPr>
          <w:b/>
          <w:bCs/>
          <w:sz w:val="22"/>
        </w:rPr>
      </w:pPr>
      <w:r>
        <w:rPr>
          <w:sz w:val="22"/>
        </w:rPr>
        <w:t>P</w:t>
      </w:r>
      <w:r w:rsidR="002C46E9" w:rsidRPr="001E5B0C">
        <w:rPr>
          <w:sz w:val="22"/>
        </w:rPr>
        <w:t>očet boxů je závazný a po</w:t>
      </w:r>
      <w:r w:rsidR="001E5B0C" w:rsidRPr="001E5B0C">
        <w:rPr>
          <w:sz w:val="22"/>
        </w:rPr>
        <w:t>č</w:t>
      </w:r>
      <w:r w:rsidR="002C46E9" w:rsidRPr="001E5B0C">
        <w:rPr>
          <w:sz w:val="22"/>
        </w:rPr>
        <w:t>e</w:t>
      </w:r>
      <w:r w:rsidR="001E5B0C" w:rsidRPr="001E5B0C">
        <w:rPr>
          <w:sz w:val="22"/>
        </w:rPr>
        <w:t>t</w:t>
      </w:r>
      <w:r w:rsidR="002C46E9" w:rsidRPr="001E5B0C">
        <w:rPr>
          <w:sz w:val="22"/>
        </w:rPr>
        <w:t xml:space="preserve"> nelze po </w:t>
      </w:r>
      <w:r>
        <w:rPr>
          <w:sz w:val="22"/>
        </w:rPr>
        <w:t>17</w:t>
      </w:r>
      <w:r w:rsidR="002C46E9" w:rsidRPr="001E5B0C">
        <w:rPr>
          <w:sz w:val="22"/>
        </w:rPr>
        <w:t>.</w:t>
      </w:r>
      <w:r>
        <w:rPr>
          <w:sz w:val="22"/>
        </w:rPr>
        <w:t>5</w:t>
      </w:r>
      <w:r w:rsidR="002C46E9" w:rsidRPr="001E5B0C">
        <w:rPr>
          <w:sz w:val="22"/>
        </w:rPr>
        <w:t xml:space="preserve">. </w:t>
      </w:r>
      <w:r w:rsidR="001E5B0C" w:rsidRPr="001E5B0C">
        <w:rPr>
          <w:sz w:val="22"/>
        </w:rPr>
        <w:t>201</w:t>
      </w:r>
      <w:r>
        <w:rPr>
          <w:sz w:val="22"/>
        </w:rPr>
        <w:t>5</w:t>
      </w:r>
      <w:r w:rsidR="001E5B0C" w:rsidRPr="001E5B0C">
        <w:rPr>
          <w:sz w:val="22"/>
        </w:rPr>
        <w:t xml:space="preserve"> již zvý</w:t>
      </w:r>
      <w:r w:rsidR="002C46E9" w:rsidRPr="001E5B0C">
        <w:rPr>
          <w:sz w:val="22"/>
        </w:rPr>
        <w:t>šit.</w:t>
      </w:r>
      <w:r w:rsidR="001E5B0C" w:rsidRPr="001E5B0C">
        <w:rPr>
          <w:sz w:val="22"/>
        </w:rPr>
        <w:t xml:space="preserve"> Velikost</w:t>
      </w:r>
      <w:r w:rsidR="001A7D93">
        <w:rPr>
          <w:sz w:val="22"/>
        </w:rPr>
        <w:t>i</w:t>
      </w:r>
      <w:r w:rsidR="001E5B0C" w:rsidRPr="001E5B0C">
        <w:rPr>
          <w:sz w:val="22"/>
        </w:rPr>
        <w:t xml:space="preserve"> box</w:t>
      </w:r>
      <w:r w:rsidR="001A7D93">
        <w:rPr>
          <w:sz w:val="22"/>
        </w:rPr>
        <w:t>ů</w:t>
      </w:r>
      <w:r w:rsidR="001E5B0C" w:rsidRPr="001E5B0C">
        <w:rPr>
          <w:sz w:val="22"/>
        </w:rPr>
        <w:t xml:space="preserve"> </w:t>
      </w:r>
      <w:r w:rsidR="001A7D93">
        <w:t>jsou různé</w:t>
      </w:r>
      <w:r w:rsidR="001E5B0C" w:rsidRPr="001E5B0C">
        <w:t xml:space="preserve">, maximální počet zvířat v boxu je </w:t>
      </w:r>
      <w:r>
        <w:t>6</w:t>
      </w:r>
      <w:r w:rsidR="001E5B0C" w:rsidRPr="001E5B0C">
        <w:t>.</w:t>
      </w:r>
      <w:r w:rsidR="00FF76A4">
        <w:t xml:space="preserve"> </w:t>
      </w:r>
    </w:p>
    <w:p w:rsidR="00FF5121" w:rsidRPr="00FF5121" w:rsidRDefault="00FF5121" w:rsidP="002C46E9">
      <w:pPr>
        <w:numPr>
          <w:ilvl w:val="0"/>
          <w:numId w:val="1"/>
        </w:numPr>
        <w:ind w:left="480" w:hanging="48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B</w:t>
      </w:r>
      <w:r w:rsidRPr="00FF5121">
        <w:rPr>
          <w:color w:val="000000"/>
          <w:sz w:val="22"/>
          <w:szCs w:val="22"/>
          <w:shd w:val="clear" w:color="auto" w:fill="FFFFFF"/>
        </w:rPr>
        <w:t>oxy se zvířaty na prodej si vystavovatel zajišťuje sám.</w:t>
      </w:r>
      <w:r w:rsidRPr="00FF5121">
        <w:rPr>
          <w:sz w:val="22"/>
          <w:szCs w:val="22"/>
        </w:rPr>
        <w:t xml:space="preserve"> </w:t>
      </w:r>
    </w:p>
    <w:p w:rsidR="00035495" w:rsidRPr="00FF5121" w:rsidRDefault="00035495" w:rsidP="002C46E9">
      <w:pPr>
        <w:numPr>
          <w:ilvl w:val="0"/>
          <w:numId w:val="1"/>
        </w:numPr>
        <w:ind w:left="480" w:hanging="480"/>
        <w:rPr>
          <w:b/>
          <w:bCs/>
          <w:sz w:val="22"/>
        </w:rPr>
      </w:pPr>
      <w:r w:rsidRPr="00FF5121">
        <w:rPr>
          <w:sz w:val="22"/>
        </w:rPr>
        <w:t>Do kolonky kategorie zaškrtněte kategorii do které chcete svého pískomila přihlásit.</w:t>
      </w:r>
      <w:r w:rsidR="001228C0" w:rsidRPr="00FF5121">
        <w:rPr>
          <w:sz w:val="22"/>
        </w:rPr>
        <w:t>.</w:t>
      </w:r>
      <w:r w:rsidR="00B10B8F" w:rsidRPr="00FF5121">
        <w:rPr>
          <w:sz w:val="22"/>
        </w:rPr>
        <w:t xml:space="preserve"> </w:t>
      </w:r>
    </w:p>
    <w:p w:rsidR="00995D86" w:rsidRPr="00ED6A99" w:rsidRDefault="00995D86" w:rsidP="002C46E9">
      <w:pPr>
        <w:numPr>
          <w:ilvl w:val="0"/>
          <w:numId w:val="1"/>
        </w:numPr>
        <w:ind w:left="480" w:hanging="480"/>
        <w:rPr>
          <w:b/>
          <w:bCs/>
          <w:color w:val="FF0000"/>
          <w:sz w:val="18"/>
        </w:rPr>
      </w:pPr>
      <w:r w:rsidRPr="00766ADD">
        <w:rPr>
          <w:b/>
          <w:color w:val="000000"/>
        </w:rPr>
        <w:t>Spolu s přihláškou zašlete prosím i jednotlivé fotky přihlášených pískomilů!!!</w:t>
      </w:r>
      <w:r w:rsidR="00ED6A99" w:rsidRPr="00766ADD">
        <w:rPr>
          <w:b/>
          <w:color w:val="FF0000"/>
        </w:rPr>
        <w:t xml:space="preserve"> </w:t>
      </w:r>
      <w:r w:rsidR="00ED6A99" w:rsidRPr="00ED6A99">
        <w:rPr>
          <w:sz w:val="22"/>
        </w:rPr>
        <w:t>Fotky</w:t>
      </w:r>
      <w:r w:rsidR="00ED6A99">
        <w:rPr>
          <w:sz w:val="22"/>
        </w:rPr>
        <w:t xml:space="preserve"> budou nalepeny na boxech vedle jména, aby návštěvníci věděli, který pískomil je který.</w:t>
      </w:r>
      <w:r w:rsidR="00766ADD">
        <w:rPr>
          <w:sz w:val="22"/>
        </w:rPr>
        <w:t xml:space="preserve"> Ovšem pokud nemáte foťák k dispozici tak není podmínkou.</w:t>
      </w:r>
    </w:p>
    <w:p w:rsidR="00B0473E" w:rsidRPr="00544324" w:rsidRDefault="00B0473E">
      <w:pPr>
        <w:numPr>
          <w:ilvl w:val="0"/>
          <w:numId w:val="1"/>
        </w:numPr>
        <w:ind w:left="480" w:hanging="480"/>
        <w:rPr>
          <w:sz w:val="22"/>
        </w:rPr>
      </w:pPr>
      <w:r w:rsidRPr="001E5B0C">
        <w:rPr>
          <w:sz w:val="22"/>
        </w:rPr>
        <w:t xml:space="preserve">Přihlášky se přijímají od </w:t>
      </w:r>
      <w:r w:rsidR="001A7D93">
        <w:rPr>
          <w:b/>
          <w:bCs/>
          <w:sz w:val="22"/>
        </w:rPr>
        <w:t>2</w:t>
      </w:r>
      <w:r w:rsidR="004D75DE">
        <w:rPr>
          <w:b/>
          <w:bCs/>
          <w:sz w:val="22"/>
        </w:rPr>
        <w:t>7</w:t>
      </w:r>
      <w:r w:rsidR="00CF54A1" w:rsidRPr="001E5B0C">
        <w:rPr>
          <w:b/>
          <w:bCs/>
          <w:sz w:val="22"/>
        </w:rPr>
        <w:t>.</w:t>
      </w:r>
      <w:r w:rsidR="004D75DE">
        <w:rPr>
          <w:b/>
          <w:bCs/>
          <w:sz w:val="22"/>
        </w:rPr>
        <w:t>4</w:t>
      </w:r>
      <w:r w:rsidR="00CF54A1" w:rsidRPr="001E5B0C">
        <w:rPr>
          <w:b/>
          <w:bCs/>
          <w:sz w:val="22"/>
        </w:rPr>
        <w:t>.201</w:t>
      </w:r>
      <w:r w:rsidR="004D75DE">
        <w:rPr>
          <w:b/>
          <w:bCs/>
          <w:sz w:val="22"/>
        </w:rPr>
        <w:t>5</w:t>
      </w:r>
      <w:r w:rsidRPr="001E5B0C">
        <w:rPr>
          <w:sz w:val="22"/>
        </w:rPr>
        <w:t xml:space="preserve">. Uzávěrka přihlášek je </w:t>
      </w:r>
      <w:r w:rsidR="00CF54A1" w:rsidRPr="001E5B0C">
        <w:rPr>
          <w:b/>
          <w:bCs/>
          <w:sz w:val="22"/>
        </w:rPr>
        <w:t>1</w:t>
      </w:r>
      <w:r w:rsidR="001A7D93">
        <w:rPr>
          <w:b/>
          <w:bCs/>
          <w:sz w:val="22"/>
        </w:rPr>
        <w:t>5</w:t>
      </w:r>
      <w:r w:rsidR="00CF54A1" w:rsidRPr="001E5B0C">
        <w:rPr>
          <w:b/>
          <w:bCs/>
          <w:sz w:val="22"/>
        </w:rPr>
        <w:t>.</w:t>
      </w:r>
      <w:r w:rsidR="004D75DE">
        <w:rPr>
          <w:b/>
          <w:bCs/>
          <w:sz w:val="22"/>
        </w:rPr>
        <w:t>5</w:t>
      </w:r>
      <w:r w:rsidR="00CF54A1" w:rsidRPr="001E5B0C">
        <w:rPr>
          <w:b/>
          <w:bCs/>
          <w:sz w:val="22"/>
        </w:rPr>
        <w:t>.201</w:t>
      </w:r>
      <w:r w:rsidR="004D75DE">
        <w:rPr>
          <w:b/>
          <w:bCs/>
          <w:sz w:val="22"/>
        </w:rPr>
        <w:t>5</w:t>
      </w:r>
      <w:r w:rsidRPr="001E5B0C">
        <w:rPr>
          <w:sz w:val="22"/>
        </w:rPr>
        <w:t xml:space="preserve">  nebo do obsazení </w:t>
      </w:r>
      <w:r w:rsidR="001E6914">
        <w:rPr>
          <w:sz w:val="22"/>
        </w:rPr>
        <w:t>boxů</w:t>
      </w:r>
      <w:r w:rsidRPr="001E5B0C">
        <w:rPr>
          <w:sz w:val="22"/>
        </w:rPr>
        <w:t xml:space="preserve">.  Přihláška je platná až po </w:t>
      </w:r>
      <w:r w:rsidR="00B11EC6" w:rsidRPr="001E5B0C">
        <w:rPr>
          <w:sz w:val="22"/>
        </w:rPr>
        <w:t>uhrazení výstavních poplatků (100</w:t>
      </w:r>
      <w:r w:rsidRPr="001E5B0C">
        <w:rPr>
          <w:sz w:val="22"/>
        </w:rPr>
        <w:t>,- za přihl</w:t>
      </w:r>
      <w:r w:rsidR="002C46E9" w:rsidRPr="001E5B0C">
        <w:rPr>
          <w:sz w:val="22"/>
        </w:rPr>
        <w:t xml:space="preserve">ášku + </w:t>
      </w:r>
      <w:r w:rsidR="001E6914">
        <w:rPr>
          <w:sz w:val="22"/>
        </w:rPr>
        <w:t>1</w:t>
      </w:r>
      <w:r w:rsidR="002C46E9" w:rsidRPr="001E5B0C">
        <w:rPr>
          <w:sz w:val="22"/>
        </w:rPr>
        <w:t>0</w:t>
      </w:r>
      <w:r w:rsidRPr="001E5B0C">
        <w:rPr>
          <w:sz w:val="22"/>
        </w:rPr>
        <w:t xml:space="preserve">,- za každé přihlášené </w:t>
      </w:r>
      <w:r w:rsidRPr="00544324">
        <w:rPr>
          <w:sz w:val="22"/>
        </w:rPr>
        <w:t>zvíře</w:t>
      </w:r>
      <w:r w:rsidR="00B630D7">
        <w:rPr>
          <w:sz w:val="22"/>
        </w:rPr>
        <w:t xml:space="preserve"> pro člena klubu. 150,- za přihlášku + 10,- za každé přihlášené zvíře pro nečlena klubu.</w:t>
      </w:r>
      <w:r w:rsidRPr="00544324">
        <w:rPr>
          <w:sz w:val="22"/>
        </w:rPr>
        <w:t xml:space="preserve">), poplatek musí dojít na účet nejpozději do </w:t>
      </w:r>
      <w:r w:rsidR="004D75DE">
        <w:rPr>
          <w:b/>
          <w:bCs/>
          <w:sz w:val="22"/>
        </w:rPr>
        <w:t>20</w:t>
      </w:r>
      <w:r w:rsidR="00213945" w:rsidRPr="00544324">
        <w:rPr>
          <w:b/>
          <w:bCs/>
          <w:sz w:val="22"/>
        </w:rPr>
        <w:t>.</w:t>
      </w:r>
      <w:r w:rsidR="004D75DE">
        <w:rPr>
          <w:b/>
          <w:bCs/>
          <w:sz w:val="22"/>
        </w:rPr>
        <w:t>5</w:t>
      </w:r>
      <w:r w:rsidR="00CF54A1" w:rsidRPr="00544324">
        <w:rPr>
          <w:b/>
          <w:bCs/>
          <w:sz w:val="22"/>
        </w:rPr>
        <w:t>.201</w:t>
      </w:r>
      <w:r w:rsidR="004D75DE">
        <w:rPr>
          <w:b/>
          <w:bCs/>
          <w:sz w:val="22"/>
        </w:rPr>
        <w:t>5</w:t>
      </w:r>
    </w:p>
    <w:p w:rsidR="00035495" w:rsidRPr="00035495" w:rsidRDefault="00B0473E" w:rsidP="00035495">
      <w:pPr>
        <w:numPr>
          <w:ilvl w:val="0"/>
          <w:numId w:val="1"/>
        </w:numPr>
        <w:ind w:left="480" w:hanging="480"/>
        <w:rPr>
          <w:sz w:val="22"/>
        </w:rPr>
      </w:pPr>
      <w:r w:rsidRPr="00544324">
        <w:rPr>
          <w:sz w:val="22"/>
        </w:rPr>
        <w:t xml:space="preserve">Číslo účtu pro poplatky </w:t>
      </w:r>
      <w:r w:rsidRPr="00544324">
        <w:rPr>
          <w:sz w:val="22"/>
          <w:szCs w:val="22"/>
        </w:rPr>
        <w:t>je</w:t>
      </w:r>
      <w:r w:rsidR="00213945" w:rsidRPr="00544324">
        <w:rPr>
          <w:sz w:val="22"/>
          <w:szCs w:val="22"/>
        </w:rPr>
        <w:t xml:space="preserve"> </w:t>
      </w:r>
      <w:r w:rsidR="00544324" w:rsidRPr="00544324">
        <w:rPr>
          <w:b/>
          <w:color w:val="000000"/>
          <w:sz w:val="22"/>
          <w:szCs w:val="22"/>
          <w:shd w:val="clear" w:color="auto" w:fill="FFFFFF"/>
        </w:rPr>
        <w:t>190361746/0300</w:t>
      </w:r>
      <w:r w:rsidR="001E6914" w:rsidRPr="00544324">
        <w:rPr>
          <w:b/>
          <w:sz w:val="22"/>
          <w:szCs w:val="22"/>
        </w:rPr>
        <w:t>.</w:t>
      </w:r>
      <w:r w:rsidR="002C46E9" w:rsidRPr="00544324">
        <w:rPr>
          <w:sz w:val="22"/>
          <w:szCs w:val="22"/>
        </w:rPr>
        <w:t xml:space="preserve"> </w:t>
      </w:r>
      <w:r w:rsidR="001E6914" w:rsidRPr="00544324">
        <w:rPr>
          <w:sz w:val="22"/>
          <w:szCs w:val="22"/>
        </w:rPr>
        <w:t>Jako</w:t>
      </w:r>
      <w:r w:rsidR="002C46E9" w:rsidRPr="001E5B0C">
        <w:rPr>
          <w:sz w:val="22"/>
        </w:rPr>
        <w:t xml:space="preserve"> </w:t>
      </w:r>
      <w:r w:rsidRPr="001E5B0C">
        <w:rPr>
          <w:sz w:val="22"/>
        </w:rPr>
        <w:t xml:space="preserve">variabilní symbol pro platby uveďte </w:t>
      </w:r>
      <w:r w:rsidR="002C46E9" w:rsidRPr="001E5B0C">
        <w:rPr>
          <w:sz w:val="22"/>
        </w:rPr>
        <w:t xml:space="preserve">datum </w:t>
      </w:r>
      <w:r w:rsidRPr="001E5B0C">
        <w:rPr>
          <w:sz w:val="22"/>
        </w:rPr>
        <w:t>naro</w:t>
      </w:r>
      <w:r w:rsidR="00CF54A1" w:rsidRPr="001E5B0C">
        <w:rPr>
          <w:sz w:val="22"/>
        </w:rPr>
        <w:t>zení</w:t>
      </w:r>
      <w:r w:rsidR="001E6914">
        <w:rPr>
          <w:sz w:val="22"/>
        </w:rPr>
        <w:t>, do zprávy pro příjemce uveďte</w:t>
      </w:r>
      <w:r w:rsidR="002C46E9" w:rsidRPr="001E5B0C">
        <w:rPr>
          <w:sz w:val="22"/>
        </w:rPr>
        <w:t xml:space="preserve"> </w:t>
      </w:r>
      <w:r w:rsidR="00CF54A1" w:rsidRPr="001E5B0C">
        <w:rPr>
          <w:sz w:val="22"/>
        </w:rPr>
        <w:t>prosím své jméno.</w:t>
      </w:r>
      <w:r w:rsidRPr="001E5B0C">
        <w:rPr>
          <w:sz w:val="22"/>
        </w:rPr>
        <w:t xml:space="preserve"> Zahraniční</w:t>
      </w:r>
      <w:r w:rsidR="00CF54A1" w:rsidRPr="001E5B0C">
        <w:rPr>
          <w:sz w:val="22"/>
        </w:rPr>
        <w:t xml:space="preserve"> </w:t>
      </w:r>
      <w:r w:rsidR="002C46E9" w:rsidRPr="001E5B0C">
        <w:rPr>
          <w:sz w:val="22"/>
        </w:rPr>
        <w:t xml:space="preserve">vystavovatelé </w:t>
      </w:r>
      <w:r w:rsidRPr="001E5B0C">
        <w:rPr>
          <w:sz w:val="22"/>
        </w:rPr>
        <w:t>uhradí výstavní poplatky na místě hotově.</w:t>
      </w:r>
    </w:p>
    <w:p w:rsidR="00B0473E" w:rsidRPr="001E5B0C" w:rsidRDefault="00B0473E">
      <w:pPr>
        <w:rPr>
          <w:sz w:val="22"/>
        </w:rPr>
      </w:pPr>
      <w:r w:rsidRPr="001E5B0C">
        <w:rPr>
          <w:sz w:val="22"/>
        </w:rPr>
        <w:t xml:space="preserve">        </w:t>
      </w:r>
    </w:p>
    <w:p w:rsidR="00B0473E" w:rsidRPr="001E5B0C" w:rsidRDefault="00B0473E">
      <w:pPr>
        <w:rPr>
          <w:sz w:val="22"/>
        </w:rPr>
      </w:pPr>
    </w:p>
    <w:p w:rsidR="00B0473E" w:rsidRPr="001E5B0C" w:rsidRDefault="00B0473E">
      <w:pPr>
        <w:pStyle w:val="BodyText2"/>
      </w:pPr>
      <w:r w:rsidRPr="001E5B0C">
        <w:t>Vyplněním a odesláním přihlášky potvrzujete, že souhlasíte s výstavními podmínkami a že váš chov je veterinárně bez závad, že jste poučeni o ochraně a manipulaci se zvířaty dle Řádu</w:t>
      </w:r>
      <w:r w:rsidR="001E5B0C" w:rsidRPr="001E5B0C">
        <w:t xml:space="preserve"> </w:t>
      </w:r>
      <w:r w:rsidRPr="001E5B0C">
        <w:t>ochrany zvířat při veřejném vystoupení  příslušných zákonů a že souhlasíte s případným zveřejněním údajů ve výstavním katalogu (kromě rodného čísla).</w:t>
      </w:r>
    </w:p>
    <w:p w:rsidR="00B0473E" w:rsidRPr="001E5B0C" w:rsidRDefault="00B0473E">
      <w:pPr>
        <w:rPr>
          <w:sz w:val="22"/>
        </w:rPr>
      </w:pPr>
    </w:p>
    <w:p w:rsidR="00CF3F5C" w:rsidRPr="001E5B0C" w:rsidRDefault="00B0473E">
      <w:pPr>
        <w:rPr>
          <w:sz w:val="22"/>
        </w:rPr>
      </w:pPr>
      <w:r w:rsidRPr="001E5B0C">
        <w:rPr>
          <w:sz w:val="22"/>
        </w:rPr>
        <w:t xml:space="preserve">         </w:t>
      </w:r>
    </w:p>
    <w:p w:rsidR="00B0473E" w:rsidRPr="001E5B0C" w:rsidRDefault="00B0473E">
      <w:pPr>
        <w:rPr>
          <w:color w:val="00B0F0"/>
          <w:sz w:val="22"/>
        </w:rPr>
      </w:pPr>
      <w:r w:rsidRPr="001E5B0C">
        <w:rPr>
          <w:sz w:val="22"/>
        </w:rPr>
        <w:t xml:space="preserve">                                                                                                       </w:t>
      </w:r>
    </w:p>
    <w:sectPr w:rsidR="00B0473E" w:rsidRPr="001E5B0C" w:rsidSect="000E44A7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985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E246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8B4"/>
    <w:rsid w:val="000038B4"/>
    <w:rsid w:val="00035495"/>
    <w:rsid w:val="00056FE7"/>
    <w:rsid w:val="000A10A6"/>
    <w:rsid w:val="000E44A7"/>
    <w:rsid w:val="001228C0"/>
    <w:rsid w:val="001512E7"/>
    <w:rsid w:val="001A7D93"/>
    <w:rsid w:val="001D7805"/>
    <w:rsid w:val="001E5B0C"/>
    <w:rsid w:val="001E6914"/>
    <w:rsid w:val="00213945"/>
    <w:rsid w:val="002B06AE"/>
    <w:rsid w:val="002C46E9"/>
    <w:rsid w:val="002E5B4D"/>
    <w:rsid w:val="00320711"/>
    <w:rsid w:val="00396B06"/>
    <w:rsid w:val="003D3163"/>
    <w:rsid w:val="003F399D"/>
    <w:rsid w:val="004D75DE"/>
    <w:rsid w:val="00544324"/>
    <w:rsid w:val="00565E7F"/>
    <w:rsid w:val="0057632C"/>
    <w:rsid w:val="005B0129"/>
    <w:rsid w:val="005B5AEE"/>
    <w:rsid w:val="00662E2F"/>
    <w:rsid w:val="0068078F"/>
    <w:rsid w:val="006C61A8"/>
    <w:rsid w:val="00766ADD"/>
    <w:rsid w:val="008B3F76"/>
    <w:rsid w:val="00975452"/>
    <w:rsid w:val="00995D86"/>
    <w:rsid w:val="00AC04E3"/>
    <w:rsid w:val="00AC2096"/>
    <w:rsid w:val="00B0473E"/>
    <w:rsid w:val="00B10B8F"/>
    <w:rsid w:val="00B11EC6"/>
    <w:rsid w:val="00B27CB7"/>
    <w:rsid w:val="00B363E7"/>
    <w:rsid w:val="00B630D7"/>
    <w:rsid w:val="00B9679D"/>
    <w:rsid w:val="00CF3F5C"/>
    <w:rsid w:val="00CF54A1"/>
    <w:rsid w:val="00D20EF7"/>
    <w:rsid w:val="00D57C10"/>
    <w:rsid w:val="00D75C04"/>
    <w:rsid w:val="00D83DDC"/>
    <w:rsid w:val="00D901E6"/>
    <w:rsid w:val="00E51032"/>
    <w:rsid w:val="00ED6A99"/>
    <w:rsid w:val="00F27B7C"/>
    <w:rsid w:val="00F82EE2"/>
    <w:rsid w:val="00FD0620"/>
    <w:rsid w:val="00FF512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DCAF5-0C65-465B-A6B8-F746928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A7"/>
    <w:pPr>
      <w:widowControl w:val="0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0E44A7"/>
    <w:pPr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E44A7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E44A7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E44A7"/>
    <w:rPr>
      <w:color w:val="0000FF"/>
      <w:u w:val="single"/>
    </w:rPr>
  </w:style>
  <w:style w:type="paragraph" w:customStyle="1" w:styleId="Styltabulky">
    <w:name w:val="Styl tabulky"/>
    <w:basedOn w:val="Normal"/>
    <w:rsid w:val="000E44A7"/>
    <w:rPr>
      <w:sz w:val="20"/>
    </w:rPr>
  </w:style>
  <w:style w:type="character" w:styleId="Strong">
    <w:name w:val="Strong"/>
    <w:qFormat/>
    <w:rsid w:val="000E44A7"/>
    <w:rPr>
      <w:b/>
      <w:bCs/>
    </w:rPr>
  </w:style>
  <w:style w:type="paragraph" w:styleId="BodyText">
    <w:name w:val="Body Text"/>
    <w:basedOn w:val="Normal"/>
    <w:semiHidden/>
    <w:rsid w:val="000E44A7"/>
    <w:pPr>
      <w:widowControl/>
      <w:jc w:val="center"/>
    </w:pPr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semiHidden/>
    <w:rsid w:val="000E44A7"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Normal"/>
    <w:rsid w:val="003D3163"/>
    <w:pPr>
      <w:suppressLineNumbers/>
      <w:suppressAutoHyphens/>
    </w:pPr>
    <w:rPr>
      <w:rFonts w:eastAsia="SimSun" w:cs="Mangal"/>
      <w:kern w:val="1"/>
      <w:szCs w:val="24"/>
      <w:lang w:val="de-CH" w:eastAsia="hi-IN" w:bidi="hi-IN"/>
    </w:rPr>
  </w:style>
  <w:style w:type="character" w:customStyle="1" w:styleId="apple-converted-space">
    <w:name w:val="apple-converted-space"/>
    <w:basedOn w:val="DefaultParagraphFont"/>
    <w:rsid w:val="00FF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na</vt:lpstr>
      <vt:lpstr>Přihláška na</vt:lpstr>
    </vt:vector>
  </TitlesOfParts>
  <Company>UNIS, spol. s r.o.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</dc:title>
  <dc:subject/>
  <dc:creator>LH</dc:creator>
  <cp:keywords/>
  <cp:lastModifiedBy>Katherine K.</cp:lastModifiedBy>
  <cp:revision>5</cp:revision>
  <cp:lastPrinted>1899-12-31T22:00:00Z</cp:lastPrinted>
  <dcterms:created xsi:type="dcterms:W3CDTF">2015-04-27T09:56:00Z</dcterms:created>
  <dcterms:modified xsi:type="dcterms:W3CDTF">2015-04-27T10:25:00Z</dcterms:modified>
</cp:coreProperties>
</file>